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C2" w:rsidRDefault="00CD4DC2" w:rsidP="00A13AC8">
      <w:pPr>
        <w:rPr>
          <w:sz w:val="36"/>
          <w:szCs w:val="36"/>
        </w:rPr>
      </w:pPr>
      <w:r>
        <w:rPr>
          <w:sz w:val="36"/>
          <w:szCs w:val="36"/>
        </w:rPr>
        <w:t>L’olio d’oliva è uno degli alimenti dell’area mediterranea più antichi del mondo.</w:t>
      </w:r>
    </w:p>
    <w:p w:rsidR="00CD4DC2" w:rsidRDefault="00CD4DC2" w:rsidP="00A13AC8">
      <w:pPr>
        <w:rPr>
          <w:sz w:val="36"/>
          <w:szCs w:val="36"/>
        </w:rPr>
      </w:pPr>
      <w:r>
        <w:rPr>
          <w:sz w:val="36"/>
          <w:szCs w:val="36"/>
        </w:rPr>
        <w:t>L’olivo, di origine mitica per gli antichi, si coltiva da oltre 15000 anni. I Romani commercializzavano olio e olive in un mercato apposito, l’area olearia, e ne facevano largo uso nelle loro cucine.</w:t>
      </w:r>
    </w:p>
    <w:p w:rsidR="00CD4DC2" w:rsidRDefault="00CD4DC2" w:rsidP="00A13AC8">
      <w:pPr>
        <w:rPr>
          <w:sz w:val="36"/>
          <w:szCs w:val="36"/>
        </w:rPr>
      </w:pPr>
      <w:r>
        <w:rPr>
          <w:sz w:val="36"/>
          <w:szCs w:val="36"/>
        </w:rPr>
        <w:t>L’area mediterranea è il luogo di quasi esclusiva produzione dell’olio, con l’Italia fra i maggiori produttori, dunque la diffusione del prezioso liquido dorato si è avuta in particolare nel sud dell’Europa.</w:t>
      </w:r>
    </w:p>
    <w:p w:rsidR="00CD4DC2" w:rsidRDefault="00CD4DC2" w:rsidP="00A13AC8">
      <w:pPr>
        <w:rPr>
          <w:sz w:val="36"/>
          <w:szCs w:val="36"/>
        </w:rPr>
      </w:pPr>
      <w:r>
        <w:rPr>
          <w:sz w:val="36"/>
          <w:szCs w:val="36"/>
        </w:rPr>
        <w:t>L’alimentazione mediterranea, ricca di alimenti di origine vegetale come verdure, legumi, frutta, pane e pasta, parca nel consumo di pesce, carne bianca, uova e latticini, morigerata nel consumo di vino (solo per gli adulti), si completa con l’apporto dell’olio.</w:t>
      </w:r>
    </w:p>
    <w:p w:rsidR="00CD4DC2" w:rsidRDefault="00CD4DC2" w:rsidP="00A13AC8">
      <w:pPr>
        <w:rPr>
          <w:sz w:val="36"/>
          <w:szCs w:val="36"/>
        </w:rPr>
      </w:pPr>
      <w:r>
        <w:rPr>
          <w:sz w:val="36"/>
          <w:szCs w:val="36"/>
        </w:rPr>
        <w:t>L’olio, alimento così importante, richiede grande attenzione e cura in tutte le fasi di produzione.</w:t>
      </w:r>
    </w:p>
    <w:p w:rsidR="00CD4DC2" w:rsidRDefault="00CD4DC2" w:rsidP="00A13AC8">
      <w:pPr>
        <w:rPr>
          <w:sz w:val="36"/>
          <w:szCs w:val="36"/>
        </w:rPr>
      </w:pPr>
      <w:r>
        <w:rPr>
          <w:sz w:val="36"/>
          <w:szCs w:val="36"/>
        </w:rPr>
        <w:t>Quando le olive provengono da oliveti biologici e si usano particolari tecniche in frantoio</w:t>
      </w:r>
      <w:r w:rsidR="009E3B0B">
        <w:rPr>
          <w:sz w:val="36"/>
          <w:szCs w:val="36"/>
        </w:rPr>
        <w:t>, possiamo parlare di olio extravergine d’oliva biologico.</w:t>
      </w:r>
    </w:p>
    <w:p w:rsidR="009E3B0B" w:rsidRDefault="009E3B0B" w:rsidP="00A13AC8">
      <w:pPr>
        <w:rPr>
          <w:sz w:val="36"/>
          <w:szCs w:val="36"/>
        </w:rPr>
      </w:pPr>
      <w:r>
        <w:rPr>
          <w:sz w:val="36"/>
          <w:szCs w:val="36"/>
        </w:rPr>
        <w:t xml:space="preserve">  DALLA COLTIVAZIONE ALLA RACCOLTA</w:t>
      </w:r>
    </w:p>
    <w:p w:rsidR="009E3B0B" w:rsidRDefault="009E3B0B" w:rsidP="00A13AC8">
      <w:pPr>
        <w:rPr>
          <w:sz w:val="36"/>
          <w:szCs w:val="36"/>
        </w:rPr>
      </w:pPr>
      <w:r>
        <w:rPr>
          <w:sz w:val="36"/>
          <w:szCs w:val="36"/>
        </w:rPr>
        <w:t>Come per ogni altro prodotto biologico, le aziende che vogliono produrre olio biologico devono attenersi al Regolamento Comunitario e sottoporsi a rigorosi controlli degli Enti preposti.</w:t>
      </w:r>
    </w:p>
    <w:p w:rsidR="009E3B0B" w:rsidRDefault="009E3B0B" w:rsidP="00A13AC8">
      <w:pPr>
        <w:rPr>
          <w:sz w:val="36"/>
          <w:szCs w:val="36"/>
        </w:rPr>
      </w:pPr>
      <w:r>
        <w:rPr>
          <w:sz w:val="36"/>
          <w:szCs w:val="36"/>
        </w:rPr>
        <w:t xml:space="preserve">Il Regolamento vieta l’uso di sostanze chimiche di sintesi (concimi, pesticidi). La raccolta delle olive avviene, nel Lazio, da metà Ottobre in poi, nel momento in cui le olive cominciano a cambiare colore (dal verde al nero) e, in </w:t>
      </w:r>
      <w:r>
        <w:rPr>
          <w:sz w:val="36"/>
          <w:szCs w:val="36"/>
        </w:rPr>
        <w:lastRenderedPageBreak/>
        <w:t>generale, in base alle caratteristiche dell’olio che si vuole produrre.</w:t>
      </w:r>
    </w:p>
    <w:p w:rsidR="009E3B0B" w:rsidRDefault="009E3B0B" w:rsidP="00A13AC8">
      <w:pPr>
        <w:rPr>
          <w:sz w:val="36"/>
          <w:szCs w:val="36"/>
        </w:rPr>
      </w:pPr>
      <w:r>
        <w:rPr>
          <w:sz w:val="36"/>
          <w:szCs w:val="36"/>
        </w:rPr>
        <w:t>Ritardando la raccolta delle olive, l’acidità dell’olio aumenta e si ottiene un olio più dolce, ma meno fruttato.</w:t>
      </w:r>
    </w:p>
    <w:p w:rsidR="009E3B0B" w:rsidRDefault="009E3B0B" w:rsidP="00A13AC8">
      <w:pPr>
        <w:rPr>
          <w:sz w:val="36"/>
          <w:szCs w:val="36"/>
        </w:rPr>
      </w:pPr>
      <w:r>
        <w:rPr>
          <w:sz w:val="36"/>
          <w:szCs w:val="36"/>
        </w:rPr>
        <w:t>Per ottenere migliori caratteristiche, la raccolta delle olive deve avvenire dalla pianta, sempre su reti, mai da terra.</w:t>
      </w:r>
    </w:p>
    <w:p w:rsidR="009E3B0B" w:rsidRDefault="009E3B0B" w:rsidP="00A13AC8">
      <w:pPr>
        <w:rPr>
          <w:sz w:val="36"/>
          <w:szCs w:val="36"/>
        </w:rPr>
      </w:pPr>
      <w:r>
        <w:rPr>
          <w:sz w:val="36"/>
          <w:szCs w:val="36"/>
        </w:rPr>
        <w:t xml:space="preserve">   OLIO BIOLOGICO: LE REGOLE IN FRANTOIO</w:t>
      </w:r>
    </w:p>
    <w:p w:rsidR="009E3B0B" w:rsidRDefault="00EE063D" w:rsidP="00A13AC8">
      <w:pPr>
        <w:rPr>
          <w:sz w:val="36"/>
          <w:szCs w:val="36"/>
        </w:rPr>
      </w:pPr>
      <w:r>
        <w:rPr>
          <w:sz w:val="36"/>
          <w:szCs w:val="36"/>
        </w:rPr>
        <w:t>Lo stoccaggio delle olive in frantoio deve seguire precise regole, per non alterare le caratteristiche di qualità del prodotto di partenza.</w:t>
      </w:r>
    </w:p>
    <w:p w:rsidR="00EE063D" w:rsidRDefault="00EE063D" w:rsidP="00A13AC8">
      <w:pPr>
        <w:rPr>
          <w:sz w:val="36"/>
          <w:szCs w:val="36"/>
        </w:rPr>
      </w:pPr>
      <w:r>
        <w:rPr>
          <w:sz w:val="36"/>
          <w:szCs w:val="36"/>
        </w:rPr>
        <w:t>Tale aspetto è ancora più importante quando le olive provengono da una coltivazione biologica.</w:t>
      </w:r>
    </w:p>
    <w:p w:rsidR="00EE063D" w:rsidRDefault="00EE063D" w:rsidP="00A13AC8">
      <w:pPr>
        <w:rPr>
          <w:sz w:val="36"/>
          <w:szCs w:val="36"/>
        </w:rPr>
      </w:pPr>
      <w:r>
        <w:rPr>
          <w:sz w:val="36"/>
          <w:szCs w:val="36"/>
        </w:rPr>
        <w:t>Per  evitare l’insorgere di processi che potrebbero influire negativamente sulle olive che presto saranno trasformate in olio, sarebbe opportuno garantire le seguenti condizioni:</w:t>
      </w:r>
    </w:p>
    <w:p w:rsidR="00EE063D" w:rsidRDefault="00EE063D" w:rsidP="00EE063D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conservare le olive in cassette di materiale plastico per alimenti, in modo da assicurare un’adeguata ventilazione, evitando l’ammasso sul piazzale di sosta o in sacchi;</w:t>
      </w:r>
    </w:p>
    <w:p w:rsidR="00EE063D" w:rsidRDefault="00EE063D" w:rsidP="00EE063D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predisporre lo stoccaggio delle olive in luoghi coperti, al riparo dalle intemperie, ma ben ventilati;</w:t>
      </w:r>
    </w:p>
    <w:p w:rsidR="00EE063D" w:rsidRDefault="00EE063D" w:rsidP="00EE063D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utilizzare tempi di stoccaggio in frantoio che siano i più brevi possibili(48 ore al massimo dalla raccolta);</w:t>
      </w:r>
    </w:p>
    <w:p w:rsidR="00EE063D" w:rsidRDefault="00EE063D" w:rsidP="00EE063D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lavare accuratamente i contenitori ad uso delle olive “biologiche” .</w:t>
      </w:r>
    </w:p>
    <w:p w:rsidR="00EE063D" w:rsidRDefault="00EE063D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 xml:space="preserve">Sulla superficie esterna </w:t>
      </w:r>
      <w:r w:rsidR="00620875">
        <w:rPr>
          <w:sz w:val="36"/>
          <w:szCs w:val="36"/>
        </w:rPr>
        <w:t>dell’oliva possono essere presenti terreno o strati di polvere: la defoliazione e il lavaggio delle olive garantiscono una migliore igienicità e pulizia.</w:t>
      </w:r>
    </w:p>
    <w:p w:rsidR="00620875" w:rsidRDefault="00620875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lastRenderedPageBreak/>
        <w:t>Una volta lavate le olive bio, si passa alla fase della molitura.</w:t>
      </w:r>
    </w:p>
    <w:p w:rsidR="00620875" w:rsidRDefault="00620875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Le macchine utilizzate per la molitura possono essere frantoi ( a macine o molazze) o frangitori ( a cilindro o a martello).</w:t>
      </w:r>
    </w:p>
    <w:p w:rsidR="00620875" w:rsidRDefault="00620875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Dalla molitura si ottiene la pasta di olive contenente sia olio, sia acqua che parte solida. A questo punto si procede con la fase della gramolatura, che ha lo scopo di</w:t>
      </w:r>
    </w:p>
    <w:p w:rsidR="00620875" w:rsidRDefault="00620875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isolare l’olio d’oliva dalla pasta.</w:t>
      </w:r>
    </w:p>
    <w:p w:rsidR="00620875" w:rsidRDefault="00620875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Anche in questa fase bisogna fare attenzione a che la temperatura non superi i 30°C, per non rovinare il sapore e le caratteristiche</w:t>
      </w:r>
      <w:r w:rsidR="004E60A7">
        <w:rPr>
          <w:sz w:val="36"/>
          <w:szCs w:val="36"/>
        </w:rPr>
        <w:t xml:space="preserve"> dell’olio.</w:t>
      </w:r>
    </w:p>
    <w:p w:rsidR="004E60A7" w:rsidRDefault="004E60A7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L’estrazione dell’olio dalla pasta  oleosa può avvenire per pressione, per percolamento, per centrifugazione.</w:t>
      </w:r>
      <w:r w:rsidR="003C67EA">
        <w:rPr>
          <w:sz w:val="36"/>
          <w:szCs w:val="36"/>
        </w:rPr>
        <w:t xml:space="preserve"> Si ottiene così un olio biologico, buono e soprattutto sano.</w:t>
      </w:r>
    </w:p>
    <w:p w:rsidR="003C67EA" w:rsidRDefault="003C67EA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Poiché l’olio ha la proprietà di assorbire facilmente le sostanze odorose, assumendo caratteri non graditi, è necessario che l’ambiente dove si effettua la conservazione sia privato di ogni sorgente di odori.</w:t>
      </w:r>
    </w:p>
    <w:p w:rsidR="003C67EA" w:rsidRDefault="003C67EA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L’olio deve essere conservato al riparo dalla luce, da sorgenti di calore e in ambienti con temperatura di 18°C circa.</w:t>
      </w:r>
    </w:p>
    <w:p w:rsidR="003C67EA" w:rsidRDefault="003C67EA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>Le confezioni di olio biologico hanno la durata di 18 mesi.</w:t>
      </w: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Agribel</w:t>
      </w:r>
    </w:p>
    <w:p w:rsidR="000350F1" w:rsidRDefault="000350F1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agricoltura biologica</w:t>
      </w:r>
    </w:p>
    <w:p w:rsidR="000350F1" w:rsidRPr="00EE063D" w:rsidRDefault="000350F1" w:rsidP="00EE063D">
      <w:pPr>
        <w:pStyle w:val="Paragrafoelenco"/>
        <w:ind w:left="1259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100% italiana</w:t>
      </w:r>
    </w:p>
    <w:p w:rsidR="00A13AC8" w:rsidRPr="00A13AC8" w:rsidRDefault="00A13AC8" w:rsidP="00A13AC8">
      <w:pPr>
        <w:pStyle w:val="Paragrafoelenco"/>
        <w:ind w:left="1259"/>
        <w:rPr>
          <w:sz w:val="32"/>
          <w:szCs w:val="32"/>
        </w:rPr>
      </w:pPr>
    </w:p>
    <w:p w:rsidR="00A13AC8" w:rsidRPr="00A13AC8" w:rsidRDefault="00A13AC8">
      <w:pPr>
        <w:rPr>
          <w:sz w:val="32"/>
          <w:szCs w:val="32"/>
        </w:rPr>
      </w:pPr>
    </w:p>
    <w:sectPr w:rsidR="00A13AC8" w:rsidRPr="00A13AC8" w:rsidSect="00D76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7779"/>
    <w:multiLevelType w:val="hybridMultilevel"/>
    <w:tmpl w:val="31526022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7A7F1FF4"/>
    <w:multiLevelType w:val="hybridMultilevel"/>
    <w:tmpl w:val="09C8770C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3AC8"/>
    <w:rsid w:val="00012018"/>
    <w:rsid w:val="0002041C"/>
    <w:rsid w:val="000350F1"/>
    <w:rsid w:val="00051380"/>
    <w:rsid w:val="00140247"/>
    <w:rsid w:val="0014619E"/>
    <w:rsid w:val="001D5917"/>
    <w:rsid w:val="002D3AE2"/>
    <w:rsid w:val="00322C93"/>
    <w:rsid w:val="003A2017"/>
    <w:rsid w:val="003A2587"/>
    <w:rsid w:val="003A592D"/>
    <w:rsid w:val="003C67EA"/>
    <w:rsid w:val="003F39D2"/>
    <w:rsid w:val="004005DF"/>
    <w:rsid w:val="00430D7E"/>
    <w:rsid w:val="00470088"/>
    <w:rsid w:val="004702F3"/>
    <w:rsid w:val="004E60A7"/>
    <w:rsid w:val="005834C5"/>
    <w:rsid w:val="00617580"/>
    <w:rsid w:val="00620875"/>
    <w:rsid w:val="00634953"/>
    <w:rsid w:val="006A61CB"/>
    <w:rsid w:val="006B1399"/>
    <w:rsid w:val="006D67D7"/>
    <w:rsid w:val="00732B52"/>
    <w:rsid w:val="007828D9"/>
    <w:rsid w:val="007C02DB"/>
    <w:rsid w:val="007C0FA1"/>
    <w:rsid w:val="00816484"/>
    <w:rsid w:val="008400D0"/>
    <w:rsid w:val="00893901"/>
    <w:rsid w:val="009A628C"/>
    <w:rsid w:val="009C4911"/>
    <w:rsid w:val="009E3B0B"/>
    <w:rsid w:val="00A13AC8"/>
    <w:rsid w:val="00A52FB7"/>
    <w:rsid w:val="00AB4F6B"/>
    <w:rsid w:val="00B17B6F"/>
    <w:rsid w:val="00B30A9D"/>
    <w:rsid w:val="00B674C2"/>
    <w:rsid w:val="00B9371D"/>
    <w:rsid w:val="00C05A2B"/>
    <w:rsid w:val="00C06621"/>
    <w:rsid w:val="00C16A28"/>
    <w:rsid w:val="00C3337A"/>
    <w:rsid w:val="00C535AC"/>
    <w:rsid w:val="00C57AA4"/>
    <w:rsid w:val="00C60422"/>
    <w:rsid w:val="00C6067C"/>
    <w:rsid w:val="00C80AFB"/>
    <w:rsid w:val="00CD4DC2"/>
    <w:rsid w:val="00CF598A"/>
    <w:rsid w:val="00D761B0"/>
    <w:rsid w:val="00DB43CC"/>
    <w:rsid w:val="00DD573F"/>
    <w:rsid w:val="00E46753"/>
    <w:rsid w:val="00E5573B"/>
    <w:rsid w:val="00EC1A35"/>
    <w:rsid w:val="00EE063D"/>
    <w:rsid w:val="00F12D48"/>
    <w:rsid w:val="00F623A4"/>
    <w:rsid w:val="00F7650C"/>
    <w:rsid w:val="00F85C28"/>
    <w:rsid w:val="00FB1FA6"/>
    <w:rsid w:val="00FE42E2"/>
    <w:rsid w:val="00FF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1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3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bgalletti</cp:lastModifiedBy>
  <cp:revision>2</cp:revision>
  <dcterms:created xsi:type="dcterms:W3CDTF">2014-01-17T10:12:00Z</dcterms:created>
  <dcterms:modified xsi:type="dcterms:W3CDTF">2014-01-17T10:12:00Z</dcterms:modified>
</cp:coreProperties>
</file>